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CD" w:rsidRDefault="00BC74CD" w:rsidP="007700C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C74CD" w:rsidRDefault="00BC74CD" w:rsidP="007700CA">
      <w:pPr>
        <w:jc w:val="center"/>
        <w:rPr>
          <w:sz w:val="28"/>
          <w:szCs w:val="28"/>
        </w:rPr>
      </w:pPr>
    </w:p>
    <w:p w:rsidR="007700CA" w:rsidRPr="00703BDB" w:rsidRDefault="007700CA" w:rsidP="007700CA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 xml:space="preserve">Р О С </w:t>
      </w:r>
      <w:proofErr w:type="spellStart"/>
      <w:proofErr w:type="gramStart"/>
      <w:r w:rsidRPr="00703BDB">
        <w:rPr>
          <w:sz w:val="28"/>
          <w:szCs w:val="28"/>
        </w:rPr>
        <w:t>С</w:t>
      </w:r>
      <w:proofErr w:type="spellEnd"/>
      <w:proofErr w:type="gramEnd"/>
      <w:r w:rsidRPr="00703BDB">
        <w:rPr>
          <w:sz w:val="28"/>
          <w:szCs w:val="28"/>
        </w:rPr>
        <w:t xml:space="preserve"> И Й С К А Я    Ф Е Д Е Р А Ц И Я</w:t>
      </w:r>
    </w:p>
    <w:p w:rsidR="007700CA" w:rsidRPr="00703BDB" w:rsidRDefault="007700CA" w:rsidP="007700CA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ПОЧЕПСКИЙ  РАЙОННЫЙ СОВЕТ НАРОДНЫХ ДЕПУТАТОВ</w:t>
      </w:r>
    </w:p>
    <w:p w:rsidR="007700CA" w:rsidRPr="00703BDB" w:rsidRDefault="007700CA" w:rsidP="007700CA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БРЯНСКОЙ ОБЛАСТИ</w:t>
      </w:r>
    </w:p>
    <w:p w:rsidR="007700CA" w:rsidRPr="00703BDB" w:rsidRDefault="007700CA" w:rsidP="007700CA">
      <w:pPr>
        <w:rPr>
          <w:sz w:val="28"/>
          <w:szCs w:val="28"/>
        </w:rPr>
      </w:pPr>
    </w:p>
    <w:p w:rsidR="007700CA" w:rsidRPr="00703BDB" w:rsidRDefault="007700CA" w:rsidP="007700CA">
      <w:pPr>
        <w:jc w:val="center"/>
        <w:rPr>
          <w:sz w:val="28"/>
          <w:szCs w:val="28"/>
        </w:rPr>
      </w:pPr>
    </w:p>
    <w:p w:rsidR="007700CA" w:rsidRPr="00703BDB" w:rsidRDefault="007700CA" w:rsidP="007700CA">
      <w:pPr>
        <w:jc w:val="center"/>
        <w:rPr>
          <w:sz w:val="28"/>
          <w:szCs w:val="28"/>
        </w:rPr>
      </w:pPr>
      <w:proofErr w:type="gramStart"/>
      <w:r w:rsidRPr="00703BDB">
        <w:rPr>
          <w:sz w:val="28"/>
          <w:szCs w:val="28"/>
        </w:rPr>
        <w:t>Р</w:t>
      </w:r>
      <w:proofErr w:type="gramEnd"/>
      <w:r w:rsidRPr="00703BDB">
        <w:rPr>
          <w:sz w:val="28"/>
          <w:szCs w:val="28"/>
        </w:rPr>
        <w:t xml:space="preserve"> Е Ш Е Н И Е</w:t>
      </w:r>
    </w:p>
    <w:p w:rsidR="007700CA" w:rsidRPr="00703BDB" w:rsidRDefault="007700CA" w:rsidP="007700CA">
      <w:pPr>
        <w:rPr>
          <w:sz w:val="28"/>
          <w:szCs w:val="28"/>
          <w:u w:val="single"/>
        </w:rPr>
      </w:pPr>
      <w:bookmarkStart w:id="0" w:name="_GoBack"/>
      <w:bookmarkEnd w:id="0"/>
    </w:p>
    <w:p w:rsidR="007700CA" w:rsidRPr="00703BDB" w:rsidRDefault="007700CA" w:rsidP="007700CA">
      <w:pPr>
        <w:rPr>
          <w:sz w:val="28"/>
          <w:szCs w:val="28"/>
          <w:u w:val="single"/>
        </w:rPr>
      </w:pPr>
    </w:p>
    <w:p w:rsidR="007700CA" w:rsidRPr="00703BDB" w:rsidRDefault="007700CA" w:rsidP="007700CA">
      <w:pPr>
        <w:rPr>
          <w:sz w:val="28"/>
          <w:szCs w:val="28"/>
        </w:rPr>
      </w:pPr>
      <w:r w:rsidRPr="00703BDB">
        <w:rPr>
          <w:sz w:val="28"/>
          <w:szCs w:val="28"/>
          <w:u w:val="single"/>
        </w:rPr>
        <w:t xml:space="preserve">От  </w:t>
      </w:r>
      <w:r>
        <w:rPr>
          <w:sz w:val="28"/>
          <w:szCs w:val="28"/>
          <w:u w:val="single"/>
        </w:rPr>
        <w:t xml:space="preserve">         2017  года</w:t>
      </w:r>
      <w:r>
        <w:rPr>
          <w:sz w:val="28"/>
          <w:szCs w:val="28"/>
          <w:u w:val="single"/>
        </w:rPr>
        <w:t xml:space="preserve">  №</w:t>
      </w:r>
      <w:r w:rsidRPr="00703BDB">
        <w:rPr>
          <w:sz w:val="28"/>
          <w:szCs w:val="28"/>
          <w:u w:val="single"/>
        </w:rPr>
        <w:t xml:space="preserve">         </w:t>
      </w:r>
    </w:p>
    <w:p w:rsidR="007700CA" w:rsidRPr="00703BDB" w:rsidRDefault="007700CA" w:rsidP="007700CA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7700CA" w:rsidRPr="00750414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районного Совета народных депутатов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«О порядке составления, рассмотрения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и утверждения районного бюджета, а также</w:t>
      </w:r>
    </w:p>
    <w:p w:rsidR="007700CA" w:rsidRDefault="007700CA" w:rsidP="007700C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представления, рассмотрения 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утверждения отчетности об исполнении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районного бюджета и его внешней проверки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№ 223 от  13.02.2017</w:t>
      </w:r>
      <w:r>
        <w:rPr>
          <w:sz w:val="28"/>
          <w:szCs w:val="28"/>
        </w:rPr>
        <w:t xml:space="preserve"> года  </w:t>
      </w:r>
    </w:p>
    <w:p w:rsidR="007700CA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В соответствии с </w:t>
      </w:r>
      <w:proofErr w:type="gramStart"/>
      <w:r>
        <w:rPr>
          <w:sz w:val="28"/>
          <w:szCs w:val="28"/>
        </w:rPr>
        <w:t>изменениями, внесенными в Бюджетный кодекс</w:t>
      </w:r>
      <w:r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Федеральным законом от 29.07.2017 года № 262-ФЗ</w:t>
      </w:r>
      <w:r>
        <w:rPr>
          <w:sz w:val="28"/>
          <w:szCs w:val="28"/>
        </w:rPr>
        <w:t xml:space="preserve"> районный Совет народных депутатов РЕШИЛ</w:t>
      </w:r>
      <w:proofErr w:type="gramEnd"/>
      <w:r>
        <w:rPr>
          <w:sz w:val="28"/>
          <w:szCs w:val="28"/>
        </w:rPr>
        <w:t>:</w:t>
      </w:r>
    </w:p>
    <w:p w:rsidR="007700CA" w:rsidRDefault="007700CA" w:rsidP="006534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 </w:t>
      </w:r>
      <w:proofErr w:type="gramStart"/>
      <w:r w:rsidR="00BC74CD">
        <w:rPr>
          <w:sz w:val="28"/>
          <w:szCs w:val="28"/>
        </w:rPr>
        <w:t>Приостановить до 1 января 2018 года</w:t>
      </w:r>
      <w:r w:rsidR="006534D5">
        <w:rPr>
          <w:sz w:val="28"/>
          <w:szCs w:val="28"/>
        </w:rPr>
        <w:t xml:space="preserve"> действие подпункта 11 пункта 3 статьи 2, подпункта 4 пункта 4 статьи</w:t>
      </w:r>
      <w:r w:rsidR="007C0E6B">
        <w:rPr>
          <w:sz w:val="28"/>
          <w:szCs w:val="28"/>
        </w:rPr>
        <w:t xml:space="preserve"> 8, абзаца четвертого пункта 1 статьи 10 (в части положения об исключении утвержденных в первом чтении условно утверждаемых (утвержденных) расходов)</w:t>
      </w:r>
      <w:r w:rsidR="00BC74CD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районного Совета № 223 от 13.02.2017</w:t>
      </w:r>
      <w:r>
        <w:rPr>
          <w:sz w:val="28"/>
          <w:szCs w:val="28"/>
        </w:rPr>
        <w:t xml:space="preserve"> года  «О порядке составления, рассмотрения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утверждения районного бюджета, а также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 представления, рассмотрения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proofErr w:type="gramEnd"/>
      <w:r>
        <w:rPr>
          <w:sz w:val="28"/>
          <w:szCs w:val="28"/>
        </w:rPr>
        <w:t xml:space="preserve"> отчетности об исполнении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 и его внешней проверки»</w:t>
      </w:r>
      <w:r w:rsidR="007C0E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700CA" w:rsidRDefault="007700CA" w:rsidP="00770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7C0E6B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 вступает в силу  со дня подписания.</w:t>
      </w:r>
    </w:p>
    <w:p w:rsidR="007700CA" w:rsidRDefault="007700CA" w:rsidP="00770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26844">
        <w:rPr>
          <w:sz w:val="28"/>
          <w:szCs w:val="28"/>
        </w:rPr>
        <w:t xml:space="preserve">      </w:t>
      </w:r>
      <w:r w:rsidR="007C0E6B">
        <w:rPr>
          <w:sz w:val="28"/>
          <w:szCs w:val="28"/>
        </w:rPr>
        <w:t xml:space="preserve"> </w:t>
      </w:r>
      <w:r w:rsidRPr="00426844">
        <w:rPr>
          <w:sz w:val="28"/>
          <w:szCs w:val="28"/>
        </w:rPr>
        <w:t>3.</w:t>
      </w:r>
      <w:r>
        <w:rPr>
          <w:sz w:val="28"/>
          <w:szCs w:val="28"/>
        </w:rPr>
        <w:t xml:space="preserve">   Настоящее  решение    подлежит публикации  на официальном сайте  администрации  района в сети Интернет.</w:t>
      </w:r>
    </w:p>
    <w:p w:rsidR="007700CA" w:rsidRDefault="007700CA" w:rsidP="007700CA">
      <w:pPr>
        <w:jc w:val="both"/>
        <w:rPr>
          <w:sz w:val="28"/>
          <w:szCs w:val="28"/>
        </w:rPr>
      </w:pPr>
    </w:p>
    <w:p w:rsidR="007700CA" w:rsidRPr="00E505E6" w:rsidRDefault="007700CA" w:rsidP="007700CA">
      <w:pPr>
        <w:rPr>
          <w:sz w:val="28"/>
          <w:szCs w:val="28"/>
          <w:lang w:eastAsia="en-US"/>
        </w:rPr>
      </w:pPr>
    </w:p>
    <w:p w:rsidR="007700CA" w:rsidRPr="00E505E6" w:rsidRDefault="007700CA" w:rsidP="007700CA">
      <w:pPr>
        <w:rPr>
          <w:sz w:val="28"/>
          <w:szCs w:val="28"/>
          <w:lang w:eastAsia="en-US"/>
        </w:rPr>
      </w:pPr>
    </w:p>
    <w:p w:rsidR="007700CA" w:rsidRPr="00E505E6" w:rsidRDefault="007700CA" w:rsidP="007700C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</w:t>
      </w:r>
      <w:proofErr w:type="spellStart"/>
      <w:r>
        <w:rPr>
          <w:sz w:val="28"/>
          <w:szCs w:val="28"/>
          <w:lang w:eastAsia="en-US"/>
        </w:rPr>
        <w:t>Почепского</w:t>
      </w:r>
      <w:proofErr w:type="spellEnd"/>
      <w:r>
        <w:rPr>
          <w:sz w:val="28"/>
          <w:szCs w:val="28"/>
          <w:lang w:eastAsia="en-US"/>
        </w:rPr>
        <w:t xml:space="preserve"> района                                                             С.Ф. </w:t>
      </w:r>
      <w:proofErr w:type="spellStart"/>
      <w:r>
        <w:rPr>
          <w:sz w:val="28"/>
          <w:szCs w:val="28"/>
          <w:lang w:eastAsia="en-US"/>
        </w:rPr>
        <w:t>Чеботкевич</w:t>
      </w:r>
      <w:proofErr w:type="spellEnd"/>
    </w:p>
    <w:p w:rsidR="008E17CC" w:rsidRDefault="008E17CC"/>
    <w:sectPr w:rsidR="008E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CA"/>
    <w:rsid w:val="006050DA"/>
    <w:rsid w:val="006534D5"/>
    <w:rsid w:val="007700CA"/>
    <w:rsid w:val="007C0E6B"/>
    <w:rsid w:val="008E17CC"/>
    <w:rsid w:val="00BC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2</cp:revision>
  <dcterms:created xsi:type="dcterms:W3CDTF">2017-11-09T11:28:00Z</dcterms:created>
  <dcterms:modified xsi:type="dcterms:W3CDTF">2017-11-09T12:06:00Z</dcterms:modified>
</cp:coreProperties>
</file>